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7BA" w:rsidRPr="003807BA" w:rsidRDefault="003807BA" w:rsidP="003807BA">
      <w:pPr>
        <w:spacing w:before="100" w:beforeAutospacing="1" w:after="100" w:afterAutospacing="1"/>
        <w:outlineLvl w:val="1"/>
        <w:rPr>
          <w:rFonts w:ascii="Times New Roman" w:eastAsia="Times New Roman" w:hAnsi="Times New Roman" w:cs="Times New Roman"/>
          <w:b/>
          <w:bCs/>
          <w:kern w:val="36"/>
          <w:sz w:val="48"/>
          <w:szCs w:val="48"/>
          <w:lang w:val="en-GB" w:eastAsia="de-AT"/>
        </w:rPr>
      </w:pPr>
      <w:r w:rsidRPr="003807BA">
        <w:rPr>
          <w:rFonts w:ascii="Times New Roman" w:eastAsia="Times New Roman" w:hAnsi="Times New Roman" w:cs="Times New Roman"/>
          <w:b/>
          <w:bCs/>
          <w:i/>
          <w:iCs/>
          <w:kern w:val="36"/>
          <w:sz w:val="48"/>
          <w:lang w:val="en-GB" w:eastAsia="de-AT"/>
        </w:rPr>
        <w:t>„ … create ambience... immerse the rooms in light...“</w:t>
      </w:r>
    </w:p>
    <w:p w:rsidR="003807BA" w:rsidRPr="003807BA" w:rsidRDefault="003807BA" w:rsidP="003807BA">
      <w:pPr>
        <w:spacing w:before="100" w:beforeAutospacing="1" w:after="100" w:afterAutospacing="1"/>
        <w:rPr>
          <w:rFonts w:ascii="Times New Roman" w:eastAsia="Times New Roman" w:hAnsi="Times New Roman" w:cs="Times New Roman"/>
          <w:sz w:val="24"/>
          <w:szCs w:val="24"/>
          <w:lang w:val="en-GB" w:eastAsia="de-AT"/>
        </w:rPr>
      </w:pPr>
      <w:r w:rsidRPr="003807BA">
        <w:rPr>
          <w:rFonts w:ascii="Times New Roman" w:eastAsia="Times New Roman" w:hAnsi="Times New Roman" w:cs="Times New Roman"/>
          <w:sz w:val="24"/>
          <w:szCs w:val="24"/>
          <w:lang w:val="en-GB" w:eastAsia="de-AT"/>
        </w:rPr>
        <w:t>Characterized by his university education and employment– even in the artistic field – combined with his experience in architecture and design, Georg Bechter develops luminaires and light objects with great passion and precision in order to meet the highest quality standards. In cooperation with his team, he succeeds in creating new forms of light in a creative and sensitive way and implement exciting relationships between light and space that captivate the observer. The magical light experiences invite you to linger and relax, while fascinating moods emerge that simultaneously radiate a pleasant feeling of calm. The high-</w:t>
      </w:r>
      <w:proofErr w:type="gramStart"/>
      <w:r w:rsidRPr="003807BA">
        <w:rPr>
          <w:rFonts w:ascii="Times New Roman" w:eastAsia="Times New Roman" w:hAnsi="Times New Roman" w:cs="Times New Roman"/>
          <w:sz w:val="24"/>
          <w:szCs w:val="24"/>
          <w:lang w:val="en-GB" w:eastAsia="de-AT"/>
        </w:rPr>
        <w:t>quality</w:t>
      </w:r>
      <w:proofErr w:type="gramEnd"/>
      <w:r w:rsidRPr="003807BA">
        <w:rPr>
          <w:rFonts w:ascii="Times New Roman" w:eastAsia="Times New Roman" w:hAnsi="Times New Roman" w:cs="Times New Roman"/>
          <w:sz w:val="24"/>
          <w:szCs w:val="24"/>
          <w:lang w:val="en-GB" w:eastAsia="de-AT"/>
        </w:rPr>
        <w:t xml:space="preserve"> luminaires appear to be of timeless elegance.</w:t>
      </w:r>
    </w:p>
    <w:p w:rsidR="003807BA" w:rsidRPr="003807BA" w:rsidRDefault="003807BA" w:rsidP="003807BA">
      <w:pPr>
        <w:spacing w:before="100" w:beforeAutospacing="1" w:after="100" w:afterAutospacing="1"/>
        <w:rPr>
          <w:rFonts w:ascii="Times New Roman" w:eastAsia="Times New Roman" w:hAnsi="Times New Roman" w:cs="Times New Roman"/>
          <w:sz w:val="24"/>
          <w:szCs w:val="24"/>
          <w:lang w:val="en-GB" w:eastAsia="de-AT"/>
        </w:rPr>
      </w:pPr>
      <w:r w:rsidRPr="003807BA">
        <w:rPr>
          <w:rFonts w:ascii="Times New Roman" w:eastAsia="Times New Roman" w:hAnsi="Times New Roman" w:cs="Times New Roman"/>
          <w:sz w:val="24"/>
          <w:szCs w:val="24"/>
          <w:lang w:val="en-GB" w:eastAsia="de-AT"/>
        </w:rPr>
        <w:t>The designer and architect Georg Bechter wants to design rooms and spaces with a special atmosphere by developing fresh, surprising and innovative concepts. In this way, colorful design projects, artistic installations and furniture, right up to sophisticated architectural solutions, emerge. However, the greatest effect in terms of ambience is achieved by the lighting arrangement. Besides architecture, George Bechter therefore has a particularly strong focus on proper illumination.</w:t>
      </w:r>
    </w:p>
    <w:p w:rsidR="003807BA" w:rsidRPr="003807BA" w:rsidRDefault="003807BA" w:rsidP="003807BA">
      <w:pPr>
        <w:spacing w:before="100" w:beforeAutospacing="1" w:after="100" w:afterAutospacing="1"/>
        <w:rPr>
          <w:rFonts w:ascii="Times New Roman" w:eastAsia="Times New Roman" w:hAnsi="Times New Roman" w:cs="Times New Roman"/>
          <w:sz w:val="24"/>
          <w:szCs w:val="24"/>
          <w:lang w:val="en-GB" w:eastAsia="de-AT"/>
        </w:rPr>
      </w:pPr>
      <w:r w:rsidRPr="003807BA">
        <w:rPr>
          <w:rFonts w:ascii="Times New Roman" w:eastAsia="Times New Roman" w:hAnsi="Times New Roman" w:cs="Times New Roman"/>
          <w:sz w:val="24"/>
          <w:szCs w:val="24"/>
          <w:lang w:val="en-GB" w:eastAsia="de-AT"/>
        </w:rPr>
        <w:t xml:space="preserve">The correct </w:t>
      </w:r>
      <w:proofErr w:type="spellStart"/>
      <w:r w:rsidRPr="003807BA">
        <w:rPr>
          <w:rFonts w:ascii="Times New Roman" w:eastAsia="Times New Roman" w:hAnsi="Times New Roman" w:cs="Times New Roman"/>
          <w:sz w:val="24"/>
          <w:szCs w:val="24"/>
          <w:lang w:val="en-GB" w:eastAsia="de-AT"/>
        </w:rPr>
        <w:t>luminaire</w:t>
      </w:r>
      <w:proofErr w:type="spellEnd"/>
      <w:r w:rsidRPr="003807BA">
        <w:rPr>
          <w:rFonts w:ascii="Times New Roman" w:eastAsia="Times New Roman" w:hAnsi="Times New Roman" w:cs="Times New Roman"/>
          <w:sz w:val="24"/>
          <w:szCs w:val="24"/>
          <w:lang w:val="en-GB" w:eastAsia="de-AT"/>
        </w:rPr>
        <w:t xml:space="preserve"> shall accentuate the spatial concept and put it in the limelight. In reduced form, virtually as an invisible element, but simultaneously also as consciously striking design element, the </w:t>
      </w:r>
      <w:proofErr w:type="spellStart"/>
      <w:r w:rsidRPr="003807BA">
        <w:rPr>
          <w:rFonts w:ascii="Times New Roman" w:eastAsia="Times New Roman" w:hAnsi="Times New Roman" w:cs="Times New Roman"/>
          <w:sz w:val="24"/>
          <w:szCs w:val="24"/>
          <w:lang w:val="en-GB" w:eastAsia="de-AT"/>
        </w:rPr>
        <w:t>luminaire</w:t>
      </w:r>
      <w:proofErr w:type="spellEnd"/>
      <w:r w:rsidRPr="003807BA">
        <w:rPr>
          <w:rFonts w:ascii="Times New Roman" w:eastAsia="Times New Roman" w:hAnsi="Times New Roman" w:cs="Times New Roman"/>
          <w:sz w:val="24"/>
          <w:szCs w:val="24"/>
          <w:lang w:val="en-GB" w:eastAsia="de-AT"/>
        </w:rPr>
        <w:t xml:space="preserve"> shall contribute to the sense of space and create perfect harmony with the room. In addition, the implementation also corresponds to the latest and most sustainable technical quality standards, resulting in the creation of highest level </w:t>
      </w:r>
      <w:proofErr w:type="spellStart"/>
      <w:r w:rsidRPr="003807BA">
        <w:rPr>
          <w:rFonts w:ascii="Times New Roman" w:eastAsia="Times New Roman" w:hAnsi="Times New Roman" w:cs="Times New Roman"/>
          <w:sz w:val="24"/>
          <w:szCs w:val="24"/>
          <w:lang w:val="en-GB" w:eastAsia="de-AT"/>
        </w:rPr>
        <w:t>luminaires</w:t>
      </w:r>
      <w:proofErr w:type="spellEnd"/>
      <w:r w:rsidRPr="003807BA">
        <w:rPr>
          <w:rFonts w:ascii="Times New Roman" w:eastAsia="Times New Roman" w:hAnsi="Times New Roman" w:cs="Times New Roman"/>
          <w:sz w:val="24"/>
          <w:szCs w:val="24"/>
          <w:lang w:val="en-GB" w:eastAsia="de-AT"/>
        </w:rPr>
        <w:t>.</w:t>
      </w:r>
    </w:p>
    <w:p w:rsidR="003807BA" w:rsidRPr="003807BA" w:rsidRDefault="003807BA" w:rsidP="003807BA">
      <w:pPr>
        <w:spacing w:before="100" w:beforeAutospacing="1" w:after="100" w:afterAutospacing="1"/>
        <w:rPr>
          <w:rFonts w:ascii="Times New Roman" w:eastAsia="Times New Roman" w:hAnsi="Times New Roman" w:cs="Times New Roman"/>
          <w:sz w:val="24"/>
          <w:szCs w:val="24"/>
          <w:lang w:val="en-GB" w:eastAsia="de-AT"/>
        </w:rPr>
      </w:pPr>
      <w:r w:rsidRPr="003807BA">
        <w:rPr>
          <w:rFonts w:ascii="Times New Roman" w:eastAsia="Times New Roman" w:hAnsi="Times New Roman" w:cs="Times New Roman"/>
          <w:sz w:val="24"/>
          <w:szCs w:val="24"/>
          <w:lang w:val="en-GB" w:eastAsia="de-AT"/>
        </w:rPr>
        <w:t xml:space="preserve">In 2006, the company was established in Stuttgart, along with the launch of his </w:t>
      </w:r>
      <w:proofErr w:type="spellStart"/>
      <w:r w:rsidRPr="003807BA">
        <w:rPr>
          <w:rFonts w:ascii="Times New Roman" w:eastAsia="Times New Roman" w:hAnsi="Times New Roman" w:cs="Times New Roman"/>
          <w:sz w:val="24"/>
          <w:szCs w:val="24"/>
          <w:lang w:val="en-GB" w:eastAsia="de-AT"/>
        </w:rPr>
        <w:t>luminaire</w:t>
      </w:r>
      <w:proofErr w:type="spellEnd"/>
      <w:r w:rsidRPr="003807BA">
        <w:rPr>
          <w:rFonts w:ascii="Times New Roman" w:eastAsia="Times New Roman" w:hAnsi="Times New Roman" w:cs="Times New Roman"/>
          <w:sz w:val="24"/>
          <w:szCs w:val="24"/>
          <w:lang w:val="en-GB" w:eastAsia="de-AT"/>
        </w:rPr>
        <w:t xml:space="preserve"> collections and since 2010, Georg Bechter is designing again in his "old home" in the Austrian Alps, inhabited in a valley with great handicraft tradition (www.werkraum.at). This environment is a great source of inspiration for design and aesthetically powerful forms of expression. Therefore, you can already be excited and look forward to further illumination highlights arising from the Bregenzerwald!</w:t>
      </w:r>
    </w:p>
    <w:p w:rsidR="000236F6" w:rsidRPr="003807BA" w:rsidRDefault="003807BA" w:rsidP="003807BA">
      <w:pPr>
        <w:rPr>
          <w:szCs w:val="18"/>
          <w:lang w:val="en-GB"/>
        </w:rPr>
      </w:pPr>
    </w:p>
    <w:sectPr w:rsidR="000236F6" w:rsidRPr="003807BA" w:rsidSect="0093442D">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hyphenationZone w:val="425"/>
  <w:characterSpacingControl w:val="doNotCompress"/>
  <w:compat/>
  <w:rsids>
    <w:rsidRoot w:val="00C11544"/>
    <w:rsid w:val="003807BA"/>
    <w:rsid w:val="004305B3"/>
    <w:rsid w:val="007A3666"/>
    <w:rsid w:val="008E791B"/>
    <w:rsid w:val="0093442D"/>
    <w:rsid w:val="00A80ADB"/>
    <w:rsid w:val="00B93B3C"/>
    <w:rsid w:val="00C11544"/>
    <w:rsid w:val="00F865D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3442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C11544"/>
    <w:pPr>
      <w:spacing w:before="100" w:beforeAutospacing="1" w:after="300" w:line="384" w:lineRule="atLeast"/>
    </w:pPr>
    <w:rPr>
      <w:rFonts w:ascii="Times New Roman" w:eastAsia="Times New Roman" w:hAnsi="Times New Roman" w:cs="Times New Roman"/>
      <w:sz w:val="24"/>
      <w:szCs w:val="24"/>
      <w:lang w:eastAsia="de-AT"/>
    </w:rPr>
  </w:style>
  <w:style w:type="character" w:styleId="Hervorhebung">
    <w:name w:val="Emphasis"/>
    <w:basedOn w:val="Absatz-Standardschriftart"/>
    <w:uiPriority w:val="20"/>
    <w:qFormat/>
    <w:rsid w:val="00C1154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C11544"/>
    <w:pPr>
      <w:spacing w:before="100" w:beforeAutospacing="1" w:after="300" w:line="384" w:lineRule="atLeast"/>
    </w:pPr>
    <w:rPr>
      <w:rFonts w:ascii="Times New Roman" w:eastAsia="Times New Roman" w:hAnsi="Times New Roman" w:cs="Times New Roman"/>
      <w:sz w:val="24"/>
      <w:szCs w:val="24"/>
      <w:lang w:eastAsia="de-AT"/>
    </w:rPr>
  </w:style>
  <w:style w:type="character" w:styleId="Hervorhebung">
    <w:name w:val="Emphasis"/>
    <w:basedOn w:val="Absatz-Standardschriftart"/>
    <w:uiPriority w:val="20"/>
    <w:qFormat/>
    <w:rsid w:val="00C11544"/>
    <w:rPr>
      <w:i/>
      <w:iCs/>
    </w:rPr>
  </w:style>
</w:styles>
</file>

<file path=word/webSettings.xml><?xml version="1.0" encoding="utf-8"?>
<w:webSettings xmlns:r="http://schemas.openxmlformats.org/officeDocument/2006/relationships" xmlns:w="http://schemas.openxmlformats.org/wordprocessingml/2006/main">
  <w:divs>
    <w:div w:id="678773863">
      <w:bodyDiv w:val="1"/>
      <w:marLeft w:val="0"/>
      <w:marRight w:val="0"/>
      <w:marTop w:val="0"/>
      <w:marBottom w:val="0"/>
      <w:divBdr>
        <w:top w:val="none" w:sz="0" w:space="0" w:color="auto"/>
        <w:left w:val="none" w:sz="0" w:space="0" w:color="auto"/>
        <w:bottom w:val="none" w:sz="0" w:space="0" w:color="auto"/>
        <w:right w:val="none" w:sz="0" w:space="0" w:color="auto"/>
      </w:divBdr>
      <w:divsChild>
        <w:div w:id="483085028">
          <w:marLeft w:val="0"/>
          <w:marRight w:val="0"/>
          <w:marTop w:val="0"/>
          <w:marBottom w:val="0"/>
          <w:divBdr>
            <w:top w:val="none" w:sz="0" w:space="0" w:color="auto"/>
            <w:left w:val="none" w:sz="0" w:space="0" w:color="auto"/>
            <w:bottom w:val="none" w:sz="0" w:space="0" w:color="auto"/>
            <w:right w:val="none" w:sz="0" w:space="0" w:color="auto"/>
          </w:divBdr>
          <w:divsChild>
            <w:div w:id="221327617">
              <w:marLeft w:val="0"/>
              <w:marRight w:val="0"/>
              <w:marTop w:val="0"/>
              <w:marBottom w:val="0"/>
              <w:divBdr>
                <w:top w:val="none" w:sz="0" w:space="0" w:color="auto"/>
                <w:left w:val="none" w:sz="0" w:space="0" w:color="auto"/>
                <w:bottom w:val="none" w:sz="0" w:space="0" w:color="auto"/>
                <w:right w:val="none" w:sz="0" w:space="0" w:color="auto"/>
              </w:divBdr>
              <w:divsChild>
                <w:div w:id="1549804970">
                  <w:marLeft w:val="0"/>
                  <w:marRight w:val="0"/>
                  <w:marTop w:val="0"/>
                  <w:marBottom w:val="0"/>
                  <w:divBdr>
                    <w:top w:val="none" w:sz="0" w:space="0" w:color="auto"/>
                    <w:left w:val="none" w:sz="0" w:space="0" w:color="auto"/>
                    <w:bottom w:val="none" w:sz="0" w:space="0" w:color="auto"/>
                    <w:right w:val="none" w:sz="0" w:space="0" w:color="auto"/>
                  </w:divBdr>
                  <w:divsChild>
                    <w:div w:id="84633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627710">
      <w:bodyDiv w:val="1"/>
      <w:marLeft w:val="0"/>
      <w:marRight w:val="0"/>
      <w:marTop w:val="0"/>
      <w:marBottom w:val="0"/>
      <w:divBdr>
        <w:top w:val="none" w:sz="0" w:space="0" w:color="auto"/>
        <w:left w:val="none" w:sz="0" w:space="0" w:color="auto"/>
        <w:bottom w:val="none" w:sz="0" w:space="0" w:color="auto"/>
        <w:right w:val="none" w:sz="0" w:space="0" w:color="auto"/>
      </w:divBdr>
      <w:divsChild>
        <w:div w:id="635721870">
          <w:marLeft w:val="0"/>
          <w:marRight w:val="0"/>
          <w:marTop w:val="0"/>
          <w:marBottom w:val="0"/>
          <w:divBdr>
            <w:top w:val="none" w:sz="0" w:space="0" w:color="auto"/>
            <w:left w:val="none" w:sz="0" w:space="0" w:color="auto"/>
            <w:bottom w:val="none" w:sz="0" w:space="0" w:color="auto"/>
            <w:right w:val="none" w:sz="0" w:space="0" w:color="auto"/>
          </w:divBdr>
          <w:divsChild>
            <w:div w:id="310327020">
              <w:marLeft w:val="0"/>
              <w:marRight w:val="0"/>
              <w:marTop w:val="0"/>
              <w:marBottom w:val="0"/>
              <w:divBdr>
                <w:top w:val="none" w:sz="0" w:space="0" w:color="auto"/>
                <w:left w:val="none" w:sz="0" w:space="0" w:color="auto"/>
                <w:bottom w:val="none" w:sz="0" w:space="0" w:color="auto"/>
                <w:right w:val="none" w:sz="0" w:space="0" w:color="auto"/>
              </w:divBdr>
              <w:divsChild>
                <w:div w:id="3378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1889</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anna01</dc:creator>
  <cp:lastModifiedBy>hellwach</cp:lastModifiedBy>
  <cp:revision>2</cp:revision>
  <dcterms:created xsi:type="dcterms:W3CDTF">2014-01-15T17:23:00Z</dcterms:created>
  <dcterms:modified xsi:type="dcterms:W3CDTF">2014-01-15T17:23:00Z</dcterms:modified>
</cp:coreProperties>
</file>